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F2" w:rsidRDefault="00730CDF">
      <w:pPr>
        <w:spacing w:before="120" w:after="240"/>
        <w:jc w:val="center"/>
      </w:pPr>
      <w:r>
        <w:rPr>
          <w:b/>
          <w:bCs/>
          <w:sz w:val="28"/>
          <w:szCs w:val="28"/>
          <w:u w:val="single"/>
        </w:rPr>
        <w:t xml:space="preserve">NOTICE OF </w:t>
      </w:r>
      <w:r w:rsidR="009113D5">
        <w:rPr>
          <w:b/>
          <w:bCs/>
          <w:sz w:val="28"/>
          <w:szCs w:val="28"/>
          <w:u w:val="single"/>
        </w:rPr>
        <w:t>10</w:t>
      </w:r>
      <w:r w:rsidR="009113D5" w:rsidRPr="009113D5">
        <w:rPr>
          <w:b/>
          <w:bCs/>
          <w:sz w:val="28"/>
          <w:szCs w:val="28"/>
          <w:u w:val="single"/>
          <w:vertAlign w:val="superscript"/>
        </w:rPr>
        <w:t>TH</w:t>
      </w:r>
      <w:r w:rsidR="009113D5">
        <w:rPr>
          <w:b/>
          <w:bCs/>
          <w:sz w:val="28"/>
          <w:szCs w:val="28"/>
          <w:u w:val="single"/>
        </w:rPr>
        <w:t xml:space="preserve"> </w:t>
      </w:r>
      <w:bookmarkStart w:id="0" w:name="_GoBack"/>
      <w:bookmarkEnd w:id="0"/>
      <w:r>
        <w:rPr>
          <w:b/>
          <w:bCs/>
          <w:sz w:val="28"/>
          <w:szCs w:val="28"/>
          <w:u w:val="single"/>
        </w:rPr>
        <w:t>ANNUAL GENERAL MEETING</w:t>
      </w:r>
    </w:p>
    <w:p w:rsidR="005344F2" w:rsidRDefault="00730CDF">
      <w:pPr>
        <w:spacing w:after="140" w:line="276" w:lineRule="auto"/>
        <w:jc w:val="both"/>
      </w:pPr>
      <w:r>
        <w:t xml:space="preserve">Notice is hereby given, in accordance with sections 132 and 133 of the Companies Act, 2017, that the </w:t>
      </w:r>
      <w:r>
        <w:rPr>
          <w:b/>
          <w:bCs/>
        </w:rPr>
        <w:t>10th</w:t>
      </w:r>
      <w:r>
        <w:t xml:space="preserve"> Annual General Meeting of the members of Pakistan Sweet Home Angels &amp; Fairies Place will be held on </w:t>
      </w:r>
      <w:r>
        <w:rPr>
          <w:b/>
          <w:bCs/>
        </w:rPr>
        <w:t>Monday, October 26, 2026</w:t>
      </w:r>
      <w:r>
        <w:t xml:space="preserve"> at </w:t>
      </w:r>
      <w:r w:rsidR="000355F4">
        <w:rPr>
          <w:b/>
          <w:bCs/>
        </w:rPr>
        <w:t>3:00 PM</w:t>
      </w:r>
      <w:r>
        <w:t xml:space="preserve"> at </w:t>
      </w:r>
      <w:r>
        <w:rPr>
          <w:b/>
          <w:bCs/>
        </w:rPr>
        <w:t xml:space="preserve">Pakistan Sweet Home Head Office, Near HEC Building, H-9/4, </w:t>
      </w:r>
      <w:proofErr w:type="gramStart"/>
      <w:r>
        <w:rPr>
          <w:b/>
          <w:bCs/>
        </w:rPr>
        <w:t>Islamabad</w:t>
      </w:r>
      <w:proofErr w:type="gramEnd"/>
      <w:r>
        <w:t xml:space="preserve"> to transact the following business:</w:t>
      </w:r>
    </w:p>
    <w:p w:rsidR="005344F2" w:rsidRDefault="00730CDF">
      <w:pPr>
        <w:spacing w:before="160" w:after="120"/>
      </w:pPr>
      <w:r>
        <w:rPr>
          <w:b/>
          <w:bCs/>
          <w:u w:val="single"/>
        </w:rPr>
        <w:t>Ordinary Business</w:t>
      </w:r>
    </w:p>
    <w:p w:rsidR="005344F2" w:rsidRPr="00EC1CD8" w:rsidRDefault="00730CDF">
      <w:pPr>
        <w:pStyle w:val="ListParagraph"/>
        <w:numPr>
          <w:ilvl w:val="0"/>
          <w:numId w:val="2"/>
        </w:numPr>
        <w:spacing w:after="120" w:line="276" w:lineRule="auto"/>
        <w:jc w:val="both"/>
      </w:pPr>
      <w:r>
        <w:t>To confirm the minutes of the 9</w:t>
      </w:r>
      <w:r w:rsidRPr="00730CDF">
        <w:rPr>
          <w:vertAlign w:val="superscript"/>
        </w:rPr>
        <w:t>th</w:t>
      </w:r>
      <w:r>
        <w:t xml:space="preserve"> Annual General Meeting held </w:t>
      </w:r>
      <w:r w:rsidRPr="00EC1CD8">
        <w:t>on October 25, 2025.</w:t>
      </w:r>
    </w:p>
    <w:p w:rsidR="005344F2" w:rsidRDefault="00730CDF">
      <w:pPr>
        <w:pStyle w:val="ListParagraph"/>
        <w:numPr>
          <w:ilvl w:val="0"/>
          <w:numId w:val="2"/>
        </w:numPr>
        <w:spacing w:after="120" w:line="276" w:lineRule="auto"/>
        <w:jc w:val="both"/>
      </w:pPr>
      <w:r>
        <w:t xml:space="preserve">To receive, consider and adopt the audited financial statements of the Company for the year ended </w:t>
      </w:r>
      <w:r>
        <w:rPr>
          <w:b/>
          <w:bCs/>
        </w:rPr>
        <w:t>June 30, 2026</w:t>
      </w:r>
      <w:r>
        <w:t>, together with the Directors’ Report and the Auditors’ Report thereon.</w:t>
      </w:r>
    </w:p>
    <w:p w:rsidR="00F565A4" w:rsidRDefault="00730CDF">
      <w:pPr>
        <w:pStyle w:val="ListParagraph"/>
        <w:numPr>
          <w:ilvl w:val="0"/>
          <w:numId w:val="2"/>
        </w:numPr>
        <w:spacing w:after="120" w:line="276" w:lineRule="auto"/>
        <w:jc w:val="both"/>
      </w:pPr>
      <w:r>
        <w:t>To appoint auditors for the year ending June 30, 2027 and to fix their remuneration. The retiring aud</w:t>
      </w:r>
      <w:r w:rsidR="00EC1CD8">
        <w:t xml:space="preserve">itors, </w:t>
      </w:r>
    </w:p>
    <w:p w:rsidR="005344F2" w:rsidRDefault="00EC1CD8">
      <w:pPr>
        <w:pStyle w:val="ListParagraph"/>
        <w:numPr>
          <w:ilvl w:val="0"/>
          <w:numId w:val="2"/>
        </w:numPr>
        <w:spacing w:after="120" w:line="276" w:lineRule="auto"/>
        <w:jc w:val="both"/>
      </w:pPr>
      <w:r>
        <w:t xml:space="preserve">BDO </w:t>
      </w:r>
      <w:proofErr w:type="spellStart"/>
      <w:r>
        <w:t>Ebrahim</w:t>
      </w:r>
      <w:proofErr w:type="spellEnd"/>
      <w:r>
        <w:t xml:space="preserve"> &amp; Co</w:t>
      </w:r>
      <w:r w:rsidR="00730CDF">
        <w:t>, being eligible, have offered themselves for re-appointment.</w:t>
      </w:r>
    </w:p>
    <w:p w:rsidR="005344F2" w:rsidRDefault="00730CDF">
      <w:pPr>
        <w:pStyle w:val="ListParagraph"/>
        <w:numPr>
          <w:ilvl w:val="0"/>
          <w:numId w:val="2"/>
        </w:numPr>
        <w:spacing w:after="120" w:line="276" w:lineRule="auto"/>
        <w:jc w:val="both"/>
      </w:pPr>
      <w:r>
        <w:t>Election of Directors: To note that the term of the present Board of Directors, elected on October 26, 2023 for a term of three (3) years under Article 30 of the Articles of Association, stands completed, and to elect Directors of the Company for the next term in accordance with Article 34 and Article 35 of the Articles of Association and the applicable provisions of the Companies Act, 2017. The following retiring Directors, being eligible under Article 34, offer themselves for re-election:</w:t>
      </w:r>
    </w:p>
    <w:p w:rsidR="00730CDF" w:rsidRDefault="00730CDF" w:rsidP="00730CDF">
      <w:pPr>
        <w:pStyle w:val="ListParagraph"/>
        <w:numPr>
          <w:ilvl w:val="1"/>
          <w:numId w:val="2"/>
        </w:numPr>
        <w:spacing w:line="276" w:lineRule="auto"/>
        <w:jc w:val="both"/>
      </w:pPr>
      <w:r>
        <w:t xml:space="preserve">Mr. </w:t>
      </w:r>
      <w:proofErr w:type="spellStart"/>
      <w:r>
        <w:t>Zamurrad</w:t>
      </w:r>
      <w:proofErr w:type="spellEnd"/>
      <w:r>
        <w:t xml:space="preserve"> Khan (</w:t>
      </w:r>
      <w:proofErr w:type="spellStart"/>
      <w:r>
        <w:t>Hilal</w:t>
      </w:r>
      <w:proofErr w:type="spellEnd"/>
      <w:r>
        <w:t>-e-</w:t>
      </w:r>
      <w:proofErr w:type="spellStart"/>
      <w:r>
        <w:t>Imitaz</w:t>
      </w:r>
      <w:proofErr w:type="spellEnd"/>
      <w:r>
        <w:t>)</w:t>
      </w:r>
    </w:p>
    <w:p w:rsidR="00730CDF" w:rsidRDefault="00730CDF" w:rsidP="00730CDF">
      <w:pPr>
        <w:pStyle w:val="ListParagraph"/>
        <w:numPr>
          <w:ilvl w:val="1"/>
          <w:numId w:val="2"/>
        </w:numPr>
        <w:spacing w:line="276" w:lineRule="auto"/>
        <w:jc w:val="both"/>
      </w:pPr>
      <w:r>
        <w:t>Mr. Zulfiqar Ali</w:t>
      </w:r>
    </w:p>
    <w:p w:rsidR="00730CDF" w:rsidRDefault="00730CDF" w:rsidP="00730CDF">
      <w:pPr>
        <w:pStyle w:val="ListParagraph"/>
        <w:numPr>
          <w:ilvl w:val="1"/>
          <w:numId w:val="2"/>
        </w:numPr>
        <w:spacing w:line="276" w:lineRule="auto"/>
        <w:jc w:val="both"/>
      </w:pPr>
      <w:r>
        <w:t>Mr. Muhammad Afzal Sultan</w:t>
      </w:r>
    </w:p>
    <w:p w:rsidR="00730CDF" w:rsidRDefault="00730CDF" w:rsidP="00730CDF">
      <w:pPr>
        <w:pStyle w:val="ListParagraph"/>
        <w:numPr>
          <w:ilvl w:val="1"/>
          <w:numId w:val="2"/>
        </w:numPr>
        <w:spacing w:line="276" w:lineRule="auto"/>
        <w:jc w:val="both"/>
      </w:pPr>
      <w:r>
        <w:t xml:space="preserve">Mr. </w:t>
      </w:r>
      <w:proofErr w:type="spellStart"/>
      <w:r>
        <w:t>Wajahat</w:t>
      </w:r>
      <w:proofErr w:type="spellEnd"/>
      <w:r>
        <w:t xml:space="preserve"> Ali Khan</w:t>
      </w:r>
    </w:p>
    <w:p w:rsidR="005344F2" w:rsidRDefault="00730CDF" w:rsidP="00730CDF">
      <w:pPr>
        <w:pStyle w:val="ListParagraph"/>
        <w:numPr>
          <w:ilvl w:val="1"/>
          <w:numId w:val="2"/>
        </w:numPr>
        <w:spacing w:after="120" w:line="276" w:lineRule="auto"/>
        <w:jc w:val="both"/>
      </w:pPr>
      <w:r>
        <w:t>Mr. Abdul Wahid Babar</w:t>
      </w:r>
    </w:p>
    <w:p w:rsidR="005344F2" w:rsidRDefault="00730CDF">
      <w:pPr>
        <w:pStyle w:val="ListParagraph"/>
        <w:numPr>
          <w:ilvl w:val="0"/>
          <w:numId w:val="2"/>
        </w:numPr>
        <w:spacing w:after="120" w:line="276" w:lineRule="auto"/>
        <w:jc w:val="both"/>
      </w:pPr>
      <w:r>
        <w:t>Appointment of Chief Executive: To note that, consequent upon the election of Directors at item 4 above, the newly constituted Board shall appoint the Chief Executive of the Company in accordance with Article 45 of the Articles of Association.</w:t>
      </w:r>
    </w:p>
    <w:p w:rsidR="005344F2" w:rsidRDefault="00730CDF">
      <w:pPr>
        <w:pStyle w:val="ListParagraph"/>
        <w:numPr>
          <w:ilvl w:val="0"/>
          <w:numId w:val="2"/>
        </w:numPr>
        <w:spacing w:after="120" w:line="276" w:lineRule="auto"/>
        <w:jc w:val="both"/>
      </w:pPr>
      <w:r>
        <w:t>To transact any other business with the permission of the Chair.</w:t>
      </w:r>
    </w:p>
    <w:p w:rsidR="005344F2" w:rsidRDefault="00730CDF">
      <w:pPr>
        <w:spacing w:before="240" w:after="120"/>
      </w:pPr>
      <w:r>
        <w:rPr>
          <w:b/>
          <w:bCs/>
          <w:u w:val="single"/>
        </w:rPr>
        <w:t>Notes</w:t>
      </w:r>
    </w:p>
    <w:p w:rsidR="005344F2" w:rsidRDefault="00730CDF">
      <w:pPr>
        <w:pStyle w:val="ListParagraph"/>
        <w:numPr>
          <w:ilvl w:val="0"/>
          <w:numId w:val="3"/>
        </w:numPr>
        <w:spacing w:after="120" w:line="276" w:lineRule="auto"/>
        <w:jc w:val="both"/>
      </w:pPr>
      <w:r>
        <w:t>A member entitled to attend and vote may appoint a proxy to attend, speak and vote on his/her behalf. A proxy must be a member unless the Articles of Association provide otherwise. A Form of Proxy is annexed to this notice.</w:t>
      </w:r>
    </w:p>
    <w:p w:rsidR="005344F2" w:rsidRDefault="00730CDF">
      <w:pPr>
        <w:pStyle w:val="ListParagraph"/>
        <w:numPr>
          <w:ilvl w:val="0"/>
          <w:numId w:val="3"/>
        </w:numPr>
        <w:spacing w:after="120" w:line="276" w:lineRule="auto"/>
        <w:jc w:val="both"/>
      </w:pPr>
      <w:r>
        <w:t xml:space="preserve">The duly completed proxy form must be </w:t>
      </w:r>
      <w:r w:rsidR="00E152F4">
        <w:t>submitted</w:t>
      </w:r>
      <w:r>
        <w:t xml:space="preserve"> at the registered office of the Company at least </w:t>
      </w:r>
      <w:r>
        <w:rPr>
          <w:b/>
          <w:bCs/>
        </w:rPr>
        <w:t>48 hours</w:t>
      </w:r>
      <w:r>
        <w:t xml:space="preserve"> before the time of the meeting.</w:t>
      </w:r>
    </w:p>
    <w:p w:rsidR="005344F2" w:rsidRDefault="00730CDF">
      <w:pPr>
        <w:pStyle w:val="ListParagraph"/>
        <w:numPr>
          <w:ilvl w:val="0"/>
          <w:numId w:val="3"/>
        </w:numPr>
        <w:spacing w:after="120" w:line="276" w:lineRule="auto"/>
        <w:jc w:val="both"/>
      </w:pPr>
      <w:r>
        <w:t>Members and proxies must bring their original CNIC or passport for identification. Proxies must also bring a copy of the appointing member’s CNIC or passport.</w:t>
      </w:r>
    </w:p>
    <w:p w:rsidR="005344F2" w:rsidRDefault="00730CDF">
      <w:pPr>
        <w:pStyle w:val="ListParagraph"/>
        <w:numPr>
          <w:ilvl w:val="0"/>
          <w:numId w:val="3"/>
        </w:numPr>
        <w:spacing w:after="120" w:line="276" w:lineRule="auto"/>
        <w:jc w:val="both"/>
      </w:pPr>
      <w:r>
        <w:t>The audited financial statements, together with the Directors’ and Auditors’ Reports, are enclosed with this notice and are available for inspection at the registered office during working hours.</w:t>
      </w:r>
    </w:p>
    <w:p w:rsidR="005344F2" w:rsidRDefault="00730CDF">
      <w:pPr>
        <w:pStyle w:val="ListParagraph"/>
        <w:numPr>
          <w:ilvl w:val="0"/>
          <w:numId w:val="3"/>
        </w:numPr>
        <w:spacing w:after="120" w:line="276" w:lineRule="auto"/>
        <w:jc w:val="both"/>
      </w:pPr>
      <w:r>
        <w:t>Members are requested to promptly inform the Company Secretary of any change in their address or email.</w:t>
      </w:r>
    </w:p>
    <w:p w:rsidR="005344F2" w:rsidRDefault="00730CDF">
      <w:pPr>
        <w:spacing w:before="240" w:after="360"/>
      </w:pPr>
      <w:r>
        <w:t>By order of the Board</w:t>
      </w:r>
    </w:p>
    <w:p w:rsidR="005344F2" w:rsidRDefault="00730CDF">
      <w:pPr>
        <w:spacing w:after="40"/>
      </w:pPr>
      <w:r>
        <w:t>______________________</w:t>
      </w:r>
    </w:p>
    <w:p w:rsidR="005344F2" w:rsidRDefault="00730CDF">
      <w:pPr>
        <w:spacing w:after="40"/>
      </w:pPr>
      <w:proofErr w:type="spellStart"/>
      <w:r>
        <w:rPr>
          <w:b/>
          <w:bCs/>
        </w:rPr>
        <w:lastRenderedPageBreak/>
        <w:t>Mudassar</w:t>
      </w:r>
      <w:proofErr w:type="spellEnd"/>
      <w:r>
        <w:rPr>
          <w:b/>
          <w:bCs/>
        </w:rPr>
        <w:t xml:space="preserve"> </w:t>
      </w:r>
      <w:proofErr w:type="spellStart"/>
      <w:r>
        <w:rPr>
          <w:b/>
          <w:bCs/>
        </w:rPr>
        <w:t>Ullah</w:t>
      </w:r>
      <w:proofErr w:type="spellEnd"/>
    </w:p>
    <w:p w:rsidR="005344F2" w:rsidRDefault="00730CDF">
      <w:pPr>
        <w:spacing w:after="40"/>
      </w:pPr>
      <w:r>
        <w:t>Company Secretary / Director</w:t>
      </w:r>
    </w:p>
    <w:p w:rsidR="005344F2" w:rsidRDefault="00730CDF">
      <w:pPr>
        <w:spacing w:after="40"/>
      </w:pPr>
      <w:r>
        <w:t>Place: Islamabad</w:t>
      </w:r>
    </w:p>
    <w:p w:rsidR="005344F2" w:rsidRDefault="00730CDF">
      <w:pPr>
        <w:spacing w:after="40"/>
      </w:pPr>
      <w:r>
        <w:t xml:space="preserve">Dated: </w:t>
      </w:r>
      <w:r w:rsidR="000355F4">
        <w:t>September 25, 2026</w:t>
      </w:r>
    </w:p>
    <w:p w:rsidR="005344F2" w:rsidRDefault="00730CDF">
      <w:r>
        <w:br w:type="page"/>
      </w:r>
    </w:p>
    <w:p w:rsidR="005344F2" w:rsidRDefault="00730CDF">
      <w:pPr>
        <w:spacing w:after="40"/>
        <w:jc w:val="center"/>
      </w:pPr>
      <w:r>
        <w:rPr>
          <w:b/>
          <w:bCs/>
          <w:sz w:val="26"/>
          <w:szCs w:val="26"/>
        </w:rPr>
        <w:lastRenderedPageBreak/>
        <w:t>ANNEXURE</w:t>
      </w:r>
    </w:p>
    <w:p w:rsidR="005344F2" w:rsidRDefault="00730CDF">
      <w:pPr>
        <w:spacing w:after="240"/>
        <w:jc w:val="center"/>
      </w:pPr>
      <w:r>
        <w:rPr>
          <w:b/>
          <w:bCs/>
          <w:sz w:val="26"/>
          <w:szCs w:val="26"/>
          <w:u w:val="single"/>
        </w:rPr>
        <w:t>FORM OF PROXY</w:t>
      </w:r>
    </w:p>
    <w:p w:rsidR="005344F2" w:rsidRDefault="00730CDF">
      <w:pPr>
        <w:spacing w:after="320" w:line="276" w:lineRule="auto"/>
        <w:jc w:val="both"/>
      </w:pPr>
      <w:r>
        <w:t xml:space="preserve">I/We </w:t>
      </w:r>
      <w:r>
        <w:rPr>
          <w:b/>
          <w:bCs/>
        </w:rPr>
        <w:t>____________________________________</w:t>
      </w:r>
      <w:r>
        <w:t xml:space="preserve"> of </w:t>
      </w:r>
      <w:r>
        <w:rPr>
          <w:b/>
          <w:bCs/>
        </w:rPr>
        <w:t>____________________________________</w:t>
      </w:r>
      <w:r>
        <w:t xml:space="preserve">, being a member of PAKISTAN SWEET HOME ANGELS &amp; FAIRIES PLACE, hereby appoint </w:t>
      </w:r>
      <w:r>
        <w:rPr>
          <w:b/>
          <w:bCs/>
        </w:rPr>
        <w:t>____________________________________</w:t>
      </w:r>
      <w:r>
        <w:t xml:space="preserve"> of </w:t>
      </w:r>
      <w:r>
        <w:rPr>
          <w:b/>
          <w:bCs/>
        </w:rPr>
        <w:t>____________________________________</w:t>
      </w:r>
      <w:r>
        <w:t xml:space="preserve">, or failing him/her, </w:t>
      </w:r>
      <w:r>
        <w:rPr>
          <w:b/>
          <w:bCs/>
        </w:rPr>
        <w:t>____________________________________</w:t>
      </w:r>
      <w:r>
        <w:t xml:space="preserve"> of </w:t>
      </w:r>
      <w:r>
        <w:rPr>
          <w:b/>
          <w:bCs/>
        </w:rPr>
        <w:t>____________________________________</w:t>
      </w:r>
      <w:r>
        <w:t>, as my/our proxy to attend, act and vote for me/us and on my/our behalf at the 10th Annual General Meeting of the Company to be held on Monday, October 26, 2026 at Pakistan Sweet Home Head Office, Near HEC Building, H-9/4, Islamabad, and at any adjournment thereof.</w:t>
      </w:r>
    </w:p>
    <w:p w:rsidR="005344F2" w:rsidRDefault="00730CDF">
      <w:pPr>
        <w:spacing w:after="320"/>
      </w:pPr>
      <w:r>
        <w:t>Signed this _______ day of ______________, 2026.</w:t>
      </w:r>
    </w:p>
    <w:p w:rsidR="005344F2" w:rsidRDefault="00730CDF">
      <w:pPr>
        <w:spacing w:after="100"/>
      </w:pPr>
      <w:r>
        <w:t>Signature of Member: ____________________________</w:t>
      </w:r>
    </w:p>
    <w:p w:rsidR="005344F2" w:rsidRDefault="00730CDF">
      <w:pPr>
        <w:spacing w:after="100"/>
      </w:pPr>
      <w:r>
        <w:t>Name: ____________________________</w:t>
      </w:r>
    </w:p>
    <w:p w:rsidR="005344F2" w:rsidRDefault="00730CDF">
      <w:pPr>
        <w:spacing w:after="100"/>
      </w:pPr>
      <w:r>
        <w:t>CNIC No.: ____________________________</w:t>
      </w:r>
    </w:p>
    <w:p w:rsidR="005344F2" w:rsidRDefault="00730CDF">
      <w:pPr>
        <w:spacing w:after="320"/>
      </w:pPr>
      <w:r>
        <w:t>Address: ____________________________</w:t>
      </w:r>
    </w:p>
    <w:p w:rsidR="005344F2" w:rsidRDefault="00730CDF">
      <w:pPr>
        <w:pBdr>
          <w:top w:val="single" w:sz="4" w:space="6" w:color="000000"/>
        </w:pBdr>
        <w:spacing w:after="320"/>
      </w:pPr>
      <w:r>
        <w:t xml:space="preserve"> </w:t>
      </w:r>
    </w:p>
    <w:p w:rsidR="005344F2" w:rsidRDefault="00730CDF">
      <w:pPr>
        <w:spacing w:after="80"/>
      </w:pPr>
      <w:r>
        <w:rPr>
          <w:b/>
          <w:bCs/>
        </w:rPr>
        <w:t>Witness 1</w:t>
      </w:r>
    </w:p>
    <w:p w:rsidR="005344F2" w:rsidRDefault="00730CDF">
      <w:pPr>
        <w:spacing w:after="60"/>
      </w:pPr>
      <w:r>
        <w:t>Name: ____________________________     CNIC No.: ____________________________</w:t>
      </w:r>
    </w:p>
    <w:p w:rsidR="005344F2" w:rsidRDefault="00730CDF">
      <w:pPr>
        <w:spacing w:after="240"/>
      </w:pPr>
      <w:r>
        <w:t>Signature: ____________________________</w:t>
      </w:r>
    </w:p>
    <w:p w:rsidR="005344F2" w:rsidRDefault="00730CDF">
      <w:pPr>
        <w:spacing w:after="80"/>
      </w:pPr>
      <w:r>
        <w:rPr>
          <w:b/>
          <w:bCs/>
        </w:rPr>
        <w:t>Witness 2</w:t>
      </w:r>
    </w:p>
    <w:p w:rsidR="005344F2" w:rsidRDefault="00730CDF">
      <w:pPr>
        <w:spacing w:after="60"/>
      </w:pPr>
      <w:r>
        <w:t>Name: ____________________________     CNIC No.: ____________________________</w:t>
      </w:r>
    </w:p>
    <w:p w:rsidR="005344F2" w:rsidRDefault="00730CDF">
      <w:pPr>
        <w:spacing w:after="320"/>
      </w:pPr>
      <w:r>
        <w:t>Signature: ____________________________</w:t>
      </w:r>
    </w:p>
    <w:p w:rsidR="005344F2" w:rsidRDefault="005344F2">
      <w:pPr>
        <w:spacing w:after="320"/>
        <w:jc w:val="right"/>
      </w:pPr>
    </w:p>
    <w:p w:rsidR="005344F2" w:rsidRDefault="00730CDF">
      <w:pPr>
        <w:spacing w:after="140" w:line="276" w:lineRule="auto"/>
        <w:jc w:val="both"/>
      </w:pPr>
      <w:r>
        <w:rPr>
          <w:i/>
          <w:iCs/>
        </w:rPr>
        <w:t xml:space="preserve">Note: The Form of Proxy, duly completed and signed, must be </w:t>
      </w:r>
      <w:r w:rsidR="00E152F4">
        <w:rPr>
          <w:i/>
          <w:iCs/>
        </w:rPr>
        <w:t>submitted</w:t>
      </w:r>
      <w:r>
        <w:rPr>
          <w:i/>
          <w:iCs/>
        </w:rPr>
        <w:t xml:space="preserve"> at the registered office of the Company not later than 48 hours before the time of the meeting. A proxy </w:t>
      </w:r>
      <w:r w:rsidR="00B77EA2" w:rsidRPr="00B77EA2">
        <w:rPr>
          <w:i/>
          <w:iCs/>
        </w:rPr>
        <w:t>must</w:t>
      </w:r>
      <w:r w:rsidRPr="00B77EA2">
        <w:rPr>
          <w:i/>
          <w:iCs/>
        </w:rPr>
        <w:t xml:space="preserve"> </w:t>
      </w:r>
      <w:r>
        <w:rPr>
          <w:i/>
          <w:iCs/>
        </w:rPr>
        <w:t>be a member of the Company unless the Articles of Association require otherwise.</w:t>
      </w:r>
    </w:p>
    <w:sectPr w:rsidR="005344F2">
      <w:pgSz w:w="11906" w:h="16838"/>
      <w:pgMar w:top="1134" w:right="1300" w:bottom="1134"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C54868"/>
    <w:multiLevelType w:val="hybridMultilevel"/>
    <w:tmpl w:val="FA32F690"/>
    <w:lvl w:ilvl="0" w:tplc="975ACA1A">
      <w:start w:val="1"/>
      <w:numFmt w:val="bullet"/>
      <w:lvlText w:val="●"/>
      <w:lvlJc w:val="left"/>
      <w:pPr>
        <w:ind w:left="720" w:hanging="360"/>
      </w:pPr>
    </w:lvl>
    <w:lvl w:ilvl="1" w:tplc="D3B2E720">
      <w:start w:val="1"/>
      <w:numFmt w:val="bullet"/>
      <w:lvlText w:val="○"/>
      <w:lvlJc w:val="left"/>
      <w:pPr>
        <w:ind w:left="1440" w:hanging="360"/>
      </w:pPr>
    </w:lvl>
    <w:lvl w:ilvl="2" w:tplc="4024F570">
      <w:start w:val="1"/>
      <w:numFmt w:val="bullet"/>
      <w:lvlText w:val="■"/>
      <w:lvlJc w:val="left"/>
      <w:pPr>
        <w:ind w:left="2160" w:hanging="360"/>
      </w:pPr>
    </w:lvl>
    <w:lvl w:ilvl="3" w:tplc="6EA65CDC">
      <w:start w:val="1"/>
      <w:numFmt w:val="bullet"/>
      <w:lvlText w:val="●"/>
      <w:lvlJc w:val="left"/>
      <w:pPr>
        <w:ind w:left="2880" w:hanging="360"/>
      </w:pPr>
    </w:lvl>
    <w:lvl w:ilvl="4" w:tplc="C49ABFA6">
      <w:start w:val="1"/>
      <w:numFmt w:val="bullet"/>
      <w:lvlText w:val="○"/>
      <w:lvlJc w:val="left"/>
      <w:pPr>
        <w:ind w:left="3600" w:hanging="360"/>
      </w:pPr>
    </w:lvl>
    <w:lvl w:ilvl="5" w:tplc="F330436A">
      <w:start w:val="1"/>
      <w:numFmt w:val="bullet"/>
      <w:lvlText w:val="■"/>
      <w:lvlJc w:val="left"/>
      <w:pPr>
        <w:ind w:left="4320" w:hanging="360"/>
      </w:pPr>
    </w:lvl>
    <w:lvl w:ilvl="6" w:tplc="887225A4">
      <w:start w:val="1"/>
      <w:numFmt w:val="bullet"/>
      <w:lvlText w:val="●"/>
      <w:lvlJc w:val="left"/>
      <w:pPr>
        <w:ind w:left="5040" w:hanging="360"/>
      </w:pPr>
    </w:lvl>
    <w:lvl w:ilvl="7" w:tplc="693240F8">
      <w:start w:val="1"/>
      <w:numFmt w:val="bullet"/>
      <w:lvlText w:val="●"/>
      <w:lvlJc w:val="left"/>
      <w:pPr>
        <w:ind w:left="5760" w:hanging="360"/>
      </w:pPr>
    </w:lvl>
    <w:lvl w:ilvl="8" w:tplc="E95E3C6E">
      <w:start w:val="1"/>
      <w:numFmt w:val="bullet"/>
      <w:lvlText w:val="●"/>
      <w:lvlJc w:val="left"/>
      <w:pPr>
        <w:ind w:left="6480" w:hanging="360"/>
      </w:pPr>
    </w:lvl>
  </w:abstractNum>
  <w:abstractNum w:abstractNumId="1" w15:restartNumberingAfterBreak="0">
    <w:nsid w:val="45B91841"/>
    <w:multiLevelType w:val="hybridMultilevel"/>
    <w:tmpl w:val="75E665A0"/>
    <w:lvl w:ilvl="0" w:tplc="05D2974A">
      <w:start w:val="1"/>
      <w:numFmt w:val="decimal"/>
      <w:lvlText w:val="%1."/>
      <w:lvlJc w:val="left"/>
      <w:pPr>
        <w:ind w:left="720" w:hanging="360"/>
      </w:pPr>
    </w:lvl>
    <w:lvl w:ilvl="1" w:tplc="88E2C806">
      <w:numFmt w:val="decimal"/>
      <w:lvlText w:val=""/>
      <w:lvlJc w:val="left"/>
    </w:lvl>
    <w:lvl w:ilvl="2" w:tplc="0F3E380E">
      <w:numFmt w:val="decimal"/>
      <w:lvlText w:val=""/>
      <w:lvlJc w:val="left"/>
    </w:lvl>
    <w:lvl w:ilvl="3" w:tplc="CF56A9AE">
      <w:numFmt w:val="decimal"/>
      <w:lvlText w:val=""/>
      <w:lvlJc w:val="left"/>
    </w:lvl>
    <w:lvl w:ilvl="4" w:tplc="E7B6BC06">
      <w:numFmt w:val="decimal"/>
      <w:lvlText w:val=""/>
      <w:lvlJc w:val="left"/>
    </w:lvl>
    <w:lvl w:ilvl="5" w:tplc="EA1E04BC">
      <w:numFmt w:val="decimal"/>
      <w:lvlText w:val=""/>
      <w:lvlJc w:val="left"/>
    </w:lvl>
    <w:lvl w:ilvl="6" w:tplc="DA14B440">
      <w:numFmt w:val="decimal"/>
      <w:lvlText w:val=""/>
      <w:lvlJc w:val="left"/>
    </w:lvl>
    <w:lvl w:ilvl="7" w:tplc="796CB560">
      <w:numFmt w:val="decimal"/>
      <w:lvlText w:val=""/>
      <w:lvlJc w:val="left"/>
    </w:lvl>
    <w:lvl w:ilvl="8" w:tplc="CDAA6AFC">
      <w:numFmt w:val="decimal"/>
      <w:lvlText w:val=""/>
      <w:lvlJc w:val="left"/>
    </w:lvl>
  </w:abstractNum>
  <w:abstractNum w:abstractNumId="2" w15:restartNumberingAfterBreak="0">
    <w:nsid w:val="48996C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startOverride w:val="1"/>
    </w:lvlOverride>
  </w:num>
  <w:num w:numId="2">
    <w:abstractNumId w:val="2"/>
  </w:num>
  <w:num w:numId="3">
    <w:abstractNumId w:val="1"/>
    <w:lvlOverride w:ilvl="0">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F2"/>
    <w:rsid w:val="000355F4"/>
    <w:rsid w:val="001619CB"/>
    <w:rsid w:val="005344F2"/>
    <w:rsid w:val="005A4EA7"/>
    <w:rsid w:val="00730CDF"/>
    <w:rsid w:val="009113D5"/>
    <w:rsid w:val="00B77EA2"/>
    <w:rsid w:val="00E152F4"/>
    <w:rsid w:val="00EC1CD8"/>
    <w:rsid w:val="00F5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C79EDF-72D7-48B4-8FD1-4515D050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F565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5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3</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AHRTECH</cp:lastModifiedBy>
  <cp:revision>8</cp:revision>
  <cp:lastPrinted>2026-09-25T10:32:00Z</cp:lastPrinted>
  <dcterms:created xsi:type="dcterms:W3CDTF">2026-09-25T05:01:00Z</dcterms:created>
  <dcterms:modified xsi:type="dcterms:W3CDTF">2026-09-25T11:51:00Z</dcterms:modified>
</cp:coreProperties>
</file>